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8951E" w14:textId="2B8FFC9A" w:rsidR="00574007" w:rsidRPr="00574007" w:rsidRDefault="007626AE" w:rsidP="00574007">
      <w:pPr>
        <w:spacing w:before="100" w:beforeAutospacing="1" w:after="100" w:afterAutospacing="1" w:line="240" w:lineRule="auto"/>
        <w:outlineLvl w:val="0"/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</w:pPr>
      <w:r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Zažijte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 xml:space="preserve"> </w:t>
      </w:r>
      <w:r w:rsidR="00574007" w:rsidRPr="00574007"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Kingdom Come</w:t>
      </w:r>
      <w:r w:rsidR="00F27504"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: Deliverance</w:t>
      </w:r>
      <w:r w:rsidR="00574007" w:rsidRPr="00574007">
        <w:rPr>
          <w:rFonts w:ascii="Adobe Caslon Pro" w:eastAsia="Times New Roman" w:hAnsi="Adobe Caslon Pro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 xml:space="preserve"> v reálu</w:t>
      </w:r>
    </w:p>
    <w:p w14:paraId="06FD76BE" w14:textId="7C9E9C8A" w:rsidR="00574007" w:rsidRPr="00574007" w:rsidRDefault="00574007" w:rsidP="00574007">
      <w:pPr>
        <w:spacing w:before="100" w:beforeAutospacing="1" w:after="100" w:afterAutospacing="1" w:line="240" w:lineRule="auto"/>
        <w:outlineLvl w:val="1"/>
        <w:rPr>
          <w:rFonts w:ascii="Adobe Caslon Pro" w:eastAsia="Times New Roman" w:hAnsi="Adobe Caslon Pr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Z monitoru rovnou do Ratají. Nový quest propojuje svět Kingdom Come</w:t>
      </w:r>
      <w:r w:rsidR="00F27504">
        <w:rPr>
          <w:rFonts w:ascii="Adobe Caslon Pro" w:eastAsia="Times New Roman" w:hAnsi="Adobe Caslon Pr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: Deliverance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 xml:space="preserve"> se skutečnými místy</w:t>
      </w:r>
    </w:p>
    <w:p w14:paraId="44C11E81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Počítačová hra, u které se chodí. Venku. Po vlastních nohou.</w:t>
      </w:r>
    </w:p>
    <w:p w14:paraId="3FBC1FA4" w14:textId="2BA53392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V Ratajích nad Sázavou vzniká nový způsob, jak zažít svět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Kingdom Come: Deliverance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 </w:t>
      </w:r>
      <w:r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– </w:t>
      </w:r>
      <w:r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 xml:space="preserve">In Real Life - 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přímo v místech, která se stala předlohou pro herní Rataje. Mobilní platforma Uneeqly propojuje skutečnou krajinu, památky a lokace s příběhem </w:t>
      </w:r>
      <w:r w:rsidR="00F27504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prvního dílu 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hry, videi, úkoly a 3D postavami.</w:t>
      </w:r>
    </w:p>
    <w:p w14:paraId="2F16BC2F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A ano, tentokrát je čerstvý vzduch součástí gameplaye.</w:t>
      </w:r>
    </w:p>
    <w:p w14:paraId="163E163E" w14:textId="77777777" w:rsidR="00574007" w:rsidRPr="00574007" w:rsidRDefault="0036099F" w:rsidP="00574007">
      <w:pPr>
        <w:spacing w:after="0" w:line="240" w:lineRule="auto"/>
        <w:rPr>
          <w:rFonts w:ascii="Adobe Caslon Pro" w:eastAsia="Times New Roman" w:hAnsi="Adobe Caslon Pro" w:cs="Times New Roman"/>
          <w:kern w:val="0"/>
          <w:lang w:eastAsia="cs-CZ"/>
          <w14:ligatures w14:val="none"/>
        </w:rPr>
      </w:pPr>
      <w:r>
        <w:pict w14:anchorId="0128FA2A">
          <v:rect id="Horizontal Line 1" o:spid="_x0000_s1026" alt="" style="width:453.6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6E800B8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Milí přátelé,</w:t>
      </w:r>
    </w:p>
    <w:p w14:paraId="6D707586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konečně končí únavně dlouhá turistická sezóna. Davy řídnou, fronty mizí a na krásných místech je zase možné vidět něco jiného než záda člověka před vámi.</w:t>
      </w:r>
    </w:p>
    <w:p w14:paraId="0E5977FD" w14:textId="4DDA5F7C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A právě teď je ideální čas vyrazit do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Ratají nad Sázavou</w:t>
      </w:r>
      <w:r w:rsidR="00F33593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, kde se první z questů naživo odehrává. </w:t>
      </w:r>
    </w:p>
    <w:p w14:paraId="195CE461" w14:textId="59B36111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Půvabné středočeské městečko se dvěma hrady vysoko nad řekou znají hráči Kingdom Come</w:t>
      </w:r>
      <w:r w:rsidR="00F27504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: Deliverance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 velmi dobře. Tvůrci </w:t>
      </w:r>
      <w:r w:rsidR="00F27504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KCD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 sem zasadili významnou část herního příběhu a skutečné Rataje se staly předobrazem míst, kterými </w:t>
      </w:r>
      <w:r w:rsidR="00F27504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v prvním dílu hry 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prochází Jindřich ze Skalice.</w:t>
      </w:r>
    </w:p>
    <w:p w14:paraId="1BB20AF2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Teď se sem můžete vydat také.</w:t>
      </w:r>
    </w:p>
    <w:p w14:paraId="185AB81D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Jen tentokrát ne s ovladačem v ruce.</w:t>
      </w:r>
    </w:p>
    <w:p w14:paraId="431F78E0" w14:textId="77777777" w:rsidR="00060122" w:rsidRDefault="00060122" w:rsidP="00574007">
      <w:pPr>
        <w:spacing w:before="100" w:beforeAutospacing="1" w:after="100" w:afterAutospacing="1" w:line="240" w:lineRule="auto"/>
        <w:outlineLvl w:val="2"/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>
        <w:rPr>
          <w:rFonts w:ascii="Adobe Caslon Pro" w:eastAsia="Times New Roman" w:hAnsi="Adobe Caslon Pro" w:cs="Times New Roman"/>
          <w:b/>
          <w:bCs/>
          <w:noProof/>
          <w:color w:val="000000"/>
          <w:kern w:val="0"/>
          <w:sz w:val="27"/>
          <w:szCs w:val="27"/>
          <w:lang w:eastAsia="cs-CZ"/>
        </w:rPr>
        <w:drawing>
          <wp:inline distT="0" distB="0" distL="0" distR="0" wp14:anchorId="486671B7" wp14:editId="3582D152">
            <wp:extent cx="2525486" cy="1697576"/>
            <wp:effectExtent l="0" t="0" r="1905" b="4445"/>
            <wp:docPr id="5685847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84742" name="Obrázek 5685847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573" cy="170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7678F" w14:textId="75CA5046" w:rsidR="00574007" w:rsidRPr="00574007" w:rsidRDefault="00574007" w:rsidP="00574007">
      <w:pPr>
        <w:spacing w:before="100" w:beforeAutospacing="1" w:after="100" w:afterAutospacing="1" w:line="240" w:lineRule="auto"/>
        <w:outlineLvl w:val="2"/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Kingdom Come</w:t>
      </w:r>
      <w:r w:rsidR="00E7286D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: Delivarence. 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 xml:space="preserve">Tentokrát </w:t>
      </w:r>
      <w:r w:rsidR="00E7286D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na vlastní kůži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.</w:t>
      </w:r>
    </w:p>
    <w:p w14:paraId="7D6CCDC2" w14:textId="74734A36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lastRenderedPageBreak/>
        <w:t>Na platformě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Uneeqly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 si aktivujete quest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Hraj Kingdom Come</w:t>
      </w:r>
      <w:r w:rsidR="00F27504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: Deliverance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 xml:space="preserve"> v reálu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 a vyrazíte přímo do terénu.</w:t>
      </w:r>
    </w:p>
    <w:p w14:paraId="521E927F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Mobil se stane vaším průvodcem. Povede vás Ratajemi od jednoho místa k druhému, otevře příběh, zadá úkoly a ukáže vám, jak konkrétní místo vypadá ve světě Kingdom Come.</w:t>
      </w:r>
    </w:p>
    <w:p w14:paraId="79E6F81C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Hrad. Hospoda. Mlýn. Les. Katovna. Šibenice.</w:t>
      </w:r>
    </w:p>
    <w:p w14:paraId="2CC9528B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Stojíte na skutečném místě — a zároveň vidíte jeho herní podobu tak, jak ji zná Jindřich ze Skalice.</w:t>
      </w:r>
    </w:p>
    <w:p w14:paraId="66C43777" w14:textId="1ABFFA20" w:rsidR="00A13799" w:rsidRDefault="00A13799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>
        <w:rPr>
          <w:rFonts w:ascii="Adobe Caslon Pro" w:eastAsia="Times New Roman" w:hAnsi="Adobe Caslon Pro" w:cs="Times New Roman"/>
          <w:noProof/>
          <w:color w:val="000000"/>
          <w:kern w:val="0"/>
          <w:lang w:eastAsia="cs-CZ"/>
        </w:rPr>
        <w:drawing>
          <wp:inline distT="0" distB="0" distL="0" distR="0" wp14:anchorId="3F3F9880" wp14:editId="5F6EC5CC">
            <wp:extent cx="1999766" cy="4005580"/>
            <wp:effectExtent l="0" t="0" r="0" b="0"/>
            <wp:docPr id="9701865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186514" name="Obrázek 9701865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45" cy="418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dobe Caslon Pro" w:eastAsia="Times New Roman" w:hAnsi="Adobe Caslon Pro" w:cs="Times New Roman"/>
          <w:noProof/>
          <w:color w:val="000000"/>
          <w:kern w:val="0"/>
          <w:lang w:eastAsia="cs-CZ"/>
        </w:rPr>
        <w:drawing>
          <wp:inline distT="0" distB="0" distL="0" distR="0" wp14:anchorId="373FEE8A" wp14:editId="2B1DBD75">
            <wp:extent cx="1843477" cy="3995057"/>
            <wp:effectExtent l="0" t="0" r="0" b="5715"/>
            <wp:docPr id="191960706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607069" name="Obrázek 191960706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165" cy="406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dobe Caslon Pro" w:eastAsia="Times New Roman" w:hAnsi="Adobe Caslon Pro" w:cs="Times New Roman"/>
          <w:noProof/>
          <w:color w:val="000000"/>
          <w:kern w:val="0"/>
          <w:lang w:eastAsia="cs-CZ"/>
        </w:rPr>
        <w:drawing>
          <wp:inline distT="0" distB="0" distL="0" distR="0" wp14:anchorId="51EB6867" wp14:editId="071AD303">
            <wp:extent cx="1762660" cy="3819914"/>
            <wp:effectExtent l="0" t="0" r="3175" b="3175"/>
            <wp:docPr id="152945715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7153" name="Obrázek 15294571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638" cy="385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DE615" w14:textId="59EE2F93" w:rsidR="00A13799" w:rsidRDefault="00A13799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</w:p>
    <w:p w14:paraId="1A2F56D3" w14:textId="77777777" w:rsidR="00A13799" w:rsidRDefault="00A13799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</w:p>
    <w:p w14:paraId="6D63E854" w14:textId="1090B2FD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Cestou vás nečeká jen mapa a pár odstavců textu. Quest je postavený jako hra: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kvízy, úkoly, speciálně sestříhaná videa a překvapení přímo na trase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.</w:t>
      </w:r>
    </w:p>
    <w:p w14:paraId="2CD4D594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A potom jsou tu samozřejmě oni.</w:t>
      </w:r>
    </w:p>
    <w:p w14:paraId="7C125A5D" w14:textId="77777777" w:rsidR="00574007" w:rsidRPr="00574007" w:rsidRDefault="00574007" w:rsidP="00574007">
      <w:pPr>
        <w:spacing w:before="100" w:beforeAutospacing="1" w:after="100" w:afterAutospacing="1" w:line="240" w:lineRule="auto"/>
        <w:outlineLvl w:val="2"/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Jindřich. Tereza. Ptáček.</w:t>
      </w:r>
    </w:p>
    <w:p w14:paraId="6721AC8D" w14:textId="212C041C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Oblíbené postavy z Kingdom Come</w:t>
      </w:r>
      <w:r w:rsidR="00C12232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: Delieverance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 se v Ratajích objeví jako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3D hrdinové přímo v reálném prostoru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.</w:t>
      </w:r>
    </w:p>
    <w:p w14:paraId="50F23A22" w14:textId="654B6090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lastRenderedPageBreak/>
        <w:t>Můžete se tak vyfotit s Jindřichem, Terezou nebo Janem Ptáčkem přímo před hradem, na cestě nebo na dalších místech, kde se jejich příběh odehrává.</w:t>
      </w:r>
      <w:r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 xml:space="preserve"> 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Přímo v Ratajích.</w:t>
      </w:r>
    </w:p>
    <w:p w14:paraId="2B1922E1" w14:textId="77777777" w:rsidR="001C69FD" w:rsidRDefault="001C69FD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>
        <w:rPr>
          <w:rFonts w:ascii="Adobe Caslon Pro" w:eastAsia="Times New Roman" w:hAnsi="Adobe Caslon Pro" w:cs="Times New Roman"/>
          <w:noProof/>
          <w:color w:val="000000"/>
          <w:kern w:val="0"/>
          <w:lang w:eastAsia="cs-CZ"/>
        </w:rPr>
        <w:drawing>
          <wp:inline distT="0" distB="0" distL="0" distR="0" wp14:anchorId="5143F0A0" wp14:editId="500045CE">
            <wp:extent cx="2089609" cy="4528457"/>
            <wp:effectExtent l="0" t="0" r="6350" b="0"/>
            <wp:docPr id="8734088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0880" name="Obrázek 873408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383" cy="456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D9209" w14:textId="7484F0DC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A protože správný quest potřebuje cíl, nestačí se jen projít.</w:t>
      </w:r>
    </w:p>
    <w:p w14:paraId="20983FCF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Je potřeba plnit úkoly, odpovídat na otázky a dojít až na konec.</w:t>
      </w:r>
    </w:p>
    <w:p w14:paraId="0BD4A831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Kdo quest dokončí, 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získá odměnu</w:t>
      </w: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.</w:t>
      </w:r>
    </w:p>
    <w:p w14:paraId="784517EB" w14:textId="77777777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  <w:t>Takže telefon do kapsy — tedy vlastně do ruky — a vyrážíme.</w:t>
      </w:r>
    </w:p>
    <w:p w14:paraId="0DB39473" w14:textId="4AD4BDF2" w:rsidR="00574007" w:rsidRPr="00574007" w:rsidRDefault="00574007" w:rsidP="00574007">
      <w:pPr>
        <w:spacing w:before="100" w:beforeAutospacing="1" w:after="100" w:afterAutospacing="1" w:line="240" w:lineRule="auto"/>
        <w:rPr>
          <w:rFonts w:ascii="Adobe Caslon Pro" w:eastAsia="Times New Roman" w:hAnsi="Adobe Caslon Pro" w:cs="Times New Roman"/>
          <w:color w:val="000000"/>
          <w:kern w:val="0"/>
          <w:lang w:eastAsia="cs-CZ"/>
          <w14:ligatures w14:val="none"/>
        </w:rPr>
      </w:pP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Rataje čekají</w:t>
      </w:r>
      <w:r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 xml:space="preserve"> a 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Jind</w:t>
      </w:r>
      <w:r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ra, Tereza a Ptáček</w:t>
      </w:r>
      <w:r w:rsidRPr="00574007"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>
        <w:rPr>
          <w:rFonts w:ascii="Adobe Caslon Pro" w:eastAsia="Times New Roman" w:hAnsi="Adobe Caslon Pro" w:cs="Times New Roman"/>
          <w:b/>
          <w:bCs/>
          <w:color w:val="000000"/>
          <w:kern w:val="0"/>
          <w:lang w:eastAsia="cs-CZ"/>
          <w14:ligatures w14:val="none"/>
        </w:rPr>
        <w:t>se na vás těší.</w:t>
      </w:r>
    </w:p>
    <w:p w14:paraId="257D6CF5" w14:textId="77777777" w:rsidR="00EE51B2" w:rsidRPr="00574007" w:rsidRDefault="00EE51B2">
      <w:pPr>
        <w:rPr>
          <w:rFonts w:ascii="Adobe Caslon Pro" w:hAnsi="Adobe Caslon Pro"/>
        </w:rPr>
      </w:pPr>
    </w:p>
    <w:sectPr w:rsidR="00EE51B2" w:rsidRPr="00574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obe Caslon Pro">
    <w:panose1 w:val="0205050205050A020403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07"/>
    <w:rsid w:val="00060122"/>
    <w:rsid w:val="000C602F"/>
    <w:rsid w:val="001C69FD"/>
    <w:rsid w:val="002822CB"/>
    <w:rsid w:val="0036099F"/>
    <w:rsid w:val="003D5C9C"/>
    <w:rsid w:val="00574007"/>
    <w:rsid w:val="006155F4"/>
    <w:rsid w:val="007626AE"/>
    <w:rsid w:val="009008D1"/>
    <w:rsid w:val="00A13799"/>
    <w:rsid w:val="00A41D7C"/>
    <w:rsid w:val="00A87EBB"/>
    <w:rsid w:val="00C12232"/>
    <w:rsid w:val="00E31D47"/>
    <w:rsid w:val="00E7286D"/>
    <w:rsid w:val="00EE51B2"/>
    <w:rsid w:val="00F27504"/>
    <w:rsid w:val="00F3169C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D7771E"/>
  <w15:chartTrackingRefBased/>
  <w15:docId w15:val="{A567F6A8-0257-CD4C-82FF-A7EA9285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4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74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74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4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4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4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4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4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4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4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574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574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400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400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40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40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40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40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4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4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4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4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4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40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40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400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4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400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400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574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574007"/>
  </w:style>
  <w:style w:type="character" w:styleId="Siln">
    <w:name w:val="Strong"/>
    <w:basedOn w:val="Standardnpsmoodstavce"/>
    <w:uiPriority w:val="22"/>
    <w:qFormat/>
    <w:rsid w:val="00574007"/>
    <w:rPr>
      <w:b/>
      <w:bCs/>
    </w:rPr>
  </w:style>
  <w:style w:type="paragraph" w:styleId="Revize">
    <w:name w:val="Revision"/>
    <w:hidden/>
    <w:uiPriority w:val="99"/>
    <w:semiHidden/>
    <w:rsid w:val="00F2750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275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75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750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75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275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r74av</dc:creator>
  <cp:keywords/>
  <dc:description/>
  <cp:lastModifiedBy>r74av</cp:lastModifiedBy>
  <cp:revision>2</cp:revision>
  <dcterms:created xsi:type="dcterms:W3CDTF">2026-10-09T21:55:00Z</dcterms:created>
  <dcterms:modified xsi:type="dcterms:W3CDTF">2026-10-09T21:55:00Z</dcterms:modified>
</cp:coreProperties>
</file>